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39" w:rsidRDefault="00E425BD" w:rsidP="00844010">
      <w:pPr>
        <w:spacing w:beforeLines="50" w:afterLines="50" w:line="500" w:lineRule="exact"/>
        <w:jc w:val="center"/>
        <w:rPr>
          <w:rFonts w:ascii="宋体" w:eastAsia="宋体" w:hAnsi="宋体" w:cs="宋体"/>
          <w:b/>
          <w:sz w:val="40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36"/>
        </w:rPr>
        <w:t>第五届大学生炊事体验活动评分细则</w:t>
      </w:r>
    </w:p>
    <w:p w:rsidR="00DF7039" w:rsidRDefault="00E425BD" w:rsidP="00844010">
      <w:pPr>
        <w:spacing w:beforeLines="50" w:afterLines="50" w:line="50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一、整体形象设计评分标准（</w:t>
      </w:r>
      <w:r>
        <w:rPr>
          <w:rFonts w:ascii="黑体" w:eastAsia="黑体" w:hAnsi="黑体" w:cs="宋体" w:hint="eastAsia"/>
          <w:b/>
          <w:sz w:val="32"/>
          <w:szCs w:val="32"/>
        </w:rPr>
        <w:t>40</w:t>
      </w:r>
      <w:r>
        <w:rPr>
          <w:rFonts w:ascii="黑体" w:eastAsia="黑体" w:hAnsi="黑体" w:cs="宋体" w:hint="eastAsia"/>
          <w:b/>
          <w:sz w:val="32"/>
          <w:szCs w:val="32"/>
        </w:rPr>
        <w:t>分）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拼盘美观，有创意，色泽自然，芡汁适中，刀工成形美观、粗细均匀，大小一致，份量充足。（</w:t>
      </w:r>
      <w:r>
        <w:rPr>
          <w:rFonts w:ascii="仿宋_GB2312" w:eastAsia="仿宋_GB2312" w:hAnsi="仿宋_GB2312" w:cs="仿宋_GB2312" w:hint="eastAsia"/>
          <w:sz w:val="32"/>
          <w:szCs w:val="28"/>
        </w:rPr>
        <w:t>40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能适当的进行装盘设计，较为美观，刀工较好，菜品没有明显的粗细不均和大小不一致，分量较足（</w:t>
      </w:r>
      <w:r>
        <w:rPr>
          <w:rFonts w:ascii="仿宋_GB2312" w:eastAsia="仿宋_GB2312" w:hAnsi="仿宋_GB2312" w:cs="仿宋_GB2312" w:hint="eastAsia"/>
          <w:sz w:val="32"/>
          <w:szCs w:val="28"/>
        </w:rPr>
        <w:t>30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28"/>
        </w:rPr>
        <w:t>简单进行装盘设计，刀工较差，菜品有少量的的粗细不均和大小不一致，分量较足。（</w:t>
      </w:r>
      <w:r>
        <w:rPr>
          <w:rFonts w:ascii="仿宋_GB2312" w:eastAsia="仿宋_GB2312" w:hAnsi="仿宋_GB2312" w:cs="仿宋_GB2312" w:hint="eastAsia"/>
          <w:sz w:val="32"/>
          <w:szCs w:val="28"/>
        </w:rPr>
        <w:t>20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28"/>
        </w:rPr>
        <w:t>没有任何装盘设计，刀工很差，菜品有明显的粗细不均和大小不一致。（</w:t>
      </w:r>
      <w:r>
        <w:rPr>
          <w:rFonts w:ascii="仿宋_GB2312" w:eastAsia="仿宋_GB2312" w:hAnsi="仿宋_GB2312" w:cs="仿宋_GB2312" w:hint="eastAsia"/>
          <w:sz w:val="32"/>
          <w:szCs w:val="28"/>
        </w:rPr>
        <w:t>0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 w:rsidP="00844010">
      <w:pPr>
        <w:spacing w:beforeLines="50" w:afterLines="50" w:line="50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二、菜品“味”感评分标准（</w:t>
      </w:r>
      <w:r>
        <w:rPr>
          <w:rFonts w:ascii="黑体" w:eastAsia="黑体" w:hAnsi="黑体" w:cs="宋体" w:hint="eastAsia"/>
          <w:b/>
          <w:sz w:val="32"/>
          <w:szCs w:val="32"/>
        </w:rPr>
        <w:t>40</w:t>
      </w:r>
      <w:r>
        <w:rPr>
          <w:rFonts w:ascii="黑体" w:eastAsia="黑体" w:hAnsi="黑体" w:cs="宋体" w:hint="eastAsia"/>
          <w:b/>
          <w:sz w:val="32"/>
          <w:szCs w:val="32"/>
        </w:rPr>
        <w:t>分）</w:t>
      </w:r>
    </w:p>
    <w:p w:rsidR="00DF7039" w:rsidRDefault="00E425BD">
      <w:pPr>
        <w:spacing w:line="500" w:lineRule="exact"/>
        <w:ind w:firstLineChars="200" w:firstLine="640"/>
        <w:jc w:val="left"/>
        <w:rPr>
          <w:sz w:val="22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调味料使用适当，味道适宜（</w:t>
      </w:r>
      <w:r>
        <w:rPr>
          <w:rFonts w:ascii="仿宋_GB2312" w:eastAsia="仿宋_GB2312" w:hAnsi="仿宋_GB2312" w:cs="仿宋_GB2312" w:hint="eastAsia"/>
          <w:sz w:val="32"/>
          <w:szCs w:val="28"/>
        </w:rPr>
        <w:t>15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主味突出（</w:t>
      </w:r>
      <w:r>
        <w:rPr>
          <w:rFonts w:ascii="仿宋_GB2312" w:eastAsia="仿宋_GB2312" w:hAnsi="仿宋_GB2312" w:cs="仿宋_GB2312" w:hint="eastAsia"/>
          <w:sz w:val="32"/>
          <w:szCs w:val="28"/>
        </w:rPr>
        <w:t>15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28"/>
        </w:rPr>
        <w:t>选料适宜（</w:t>
      </w:r>
      <w:r>
        <w:rPr>
          <w:rFonts w:ascii="仿宋_GB2312" w:eastAsia="仿宋_GB2312" w:hAnsi="仿宋_GB2312" w:cs="仿宋_GB2312" w:hint="eastAsia"/>
          <w:sz w:val="32"/>
          <w:szCs w:val="28"/>
        </w:rPr>
        <w:t>10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 w:rsidP="00844010">
      <w:pPr>
        <w:spacing w:beforeLines="50" w:afterLines="50" w:line="50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三、突出主题及创意评分标准（</w:t>
      </w:r>
      <w:r>
        <w:rPr>
          <w:rFonts w:ascii="黑体" w:eastAsia="黑体" w:hAnsi="黑体" w:cs="宋体" w:hint="eastAsia"/>
          <w:b/>
          <w:sz w:val="32"/>
          <w:szCs w:val="32"/>
        </w:rPr>
        <w:t>20</w:t>
      </w:r>
      <w:r>
        <w:rPr>
          <w:rFonts w:ascii="黑体" w:eastAsia="黑体" w:hAnsi="黑体" w:cs="宋体" w:hint="eastAsia"/>
          <w:b/>
          <w:sz w:val="32"/>
          <w:szCs w:val="32"/>
        </w:rPr>
        <w:t>分）</w:t>
      </w:r>
    </w:p>
    <w:p w:rsidR="00DF7039" w:rsidRDefault="00E425B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主题突出，寓意深刻，紧扣“舌尖上的师大”主题、有较高品位，营养卫生，设计具有独特新颖的创意，解说员解说明确，有赏心悦目之效。（</w:t>
      </w:r>
      <w:r>
        <w:rPr>
          <w:rFonts w:ascii="仿宋_GB2312" w:eastAsia="仿宋_GB2312" w:hAnsi="仿宋_GB2312" w:cs="仿宋_GB2312" w:hint="eastAsia"/>
          <w:sz w:val="32"/>
          <w:szCs w:val="28"/>
        </w:rPr>
        <w:t>20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主题较为突出，设计没有新颖的创意，解说员解说不明确（</w:t>
      </w:r>
      <w:r>
        <w:rPr>
          <w:rFonts w:ascii="仿宋_GB2312" w:eastAsia="仿宋_GB2312" w:hAnsi="仿宋_GB2312" w:cs="仿宋_GB2312" w:hint="eastAsia"/>
          <w:sz w:val="32"/>
          <w:szCs w:val="28"/>
        </w:rPr>
        <w:t>10</w:t>
      </w:r>
      <w:r>
        <w:rPr>
          <w:rFonts w:ascii="仿宋_GB2312" w:eastAsia="仿宋_GB2312" w:hAnsi="仿宋_GB2312" w:cs="仿宋_GB2312" w:hint="eastAsia"/>
          <w:sz w:val="32"/>
          <w:szCs w:val="28"/>
        </w:rPr>
        <w:t>分）</w:t>
      </w:r>
    </w:p>
    <w:p w:rsidR="00DF7039" w:rsidRDefault="00E425BD" w:rsidP="00844010">
      <w:pPr>
        <w:spacing w:beforeLines="50" w:afterLines="50" w:line="50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四、</w:t>
      </w:r>
      <w:r w:rsidR="00844010">
        <w:rPr>
          <w:rFonts w:ascii="黑体" w:eastAsia="黑体" w:hAnsi="黑体" w:cs="宋体" w:hint="eastAsia"/>
          <w:b/>
          <w:sz w:val="32"/>
          <w:szCs w:val="32"/>
        </w:rPr>
        <w:t>其他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参赛小组若有存在</w:t>
      </w:r>
      <w:r>
        <w:rPr>
          <w:rFonts w:ascii="仿宋_GB2312" w:eastAsia="仿宋_GB2312" w:hAnsi="仿宋_GB2312" w:cs="仿宋_GB2312" w:hint="eastAsia"/>
          <w:sz w:val="32"/>
          <w:szCs w:val="28"/>
        </w:rPr>
        <w:t>自带食材</w:t>
      </w:r>
      <w:r>
        <w:rPr>
          <w:rFonts w:ascii="仿宋_GB2312" w:eastAsia="仿宋_GB2312" w:hAnsi="仿宋_GB2312" w:cs="仿宋_GB2312" w:hint="eastAsia"/>
          <w:sz w:val="32"/>
          <w:szCs w:val="28"/>
        </w:rPr>
        <w:t>等违反公平竞争原则的取消比赛资格。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参赛小组如若无人到场，视为放弃参赛资格。</w:t>
      </w:r>
    </w:p>
    <w:p w:rsidR="00DF7039" w:rsidRDefault="00E425BD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6"/>
          <w:szCs w:val="32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28"/>
        </w:rPr>
        <w:t>根据要求，分数可酌情加减</w:t>
      </w:r>
      <w:bookmarkStart w:id="0" w:name="_GoBack"/>
      <w:bookmarkEnd w:id="0"/>
    </w:p>
    <w:sectPr w:rsidR="00DF7039" w:rsidSect="00DF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BD" w:rsidRDefault="00E425BD" w:rsidP="00844010">
      <w:r>
        <w:separator/>
      </w:r>
    </w:p>
  </w:endnote>
  <w:endnote w:type="continuationSeparator" w:id="1">
    <w:p w:rsidR="00E425BD" w:rsidRDefault="00E425BD" w:rsidP="0084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BD" w:rsidRDefault="00E425BD" w:rsidP="00844010">
      <w:r>
        <w:separator/>
      </w:r>
    </w:p>
  </w:footnote>
  <w:footnote w:type="continuationSeparator" w:id="1">
    <w:p w:rsidR="00E425BD" w:rsidRDefault="00E425BD" w:rsidP="00844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D60"/>
    <w:rsid w:val="001B6D60"/>
    <w:rsid w:val="00831623"/>
    <w:rsid w:val="00844010"/>
    <w:rsid w:val="00DF7039"/>
    <w:rsid w:val="00E425BD"/>
    <w:rsid w:val="11DF4470"/>
    <w:rsid w:val="18C7248D"/>
    <w:rsid w:val="238B67DC"/>
    <w:rsid w:val="38E20A07"/>
    <w:rsid w:val="43DA6A6E"/>
    <w:rsid w:val="461B7275"/>
    <w:rsid w:val="6D40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010"/>
    <w:rPr>
      <w:kern w:val="2"/>
      <w:sz w:val="18"/>
      <w:szCs w:val="18"/>
    </w:rPr>
  </w:style>
  <w:style w:type="paragraph" w:styleId="a4">
    <w:name w:val="footer"/>
    <w:basedOn w:val="a"/>
    <w:link w:val="Char0"/>
    <w:rsid w:val="0084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0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张薇薇</cp:lastModifiedBy>
  <cp:revision>2</cp:revision>
  <dcterms:created xsi:type="dcterms:W3CDTF">2014-10-29T12:08:00Z</dcterms:created>
  <dcterms:modified xsi:type="dcterms:W3CDTF">2016-11-15T01:46:00Z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